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6FE1" w:rsidRPr="00E72464" w:rsidRDefault="00DB6FE1" w:rsidP="00DB6FE1">
      <w:pPr>
        <w:spacing w:after="0" w:line="240" w:lineRule="auto"/>
        <w:rPr>
          <w:rFonts w:ascii="Times New Roman" w:hAnsi="Times New Roman" w:cs="Times New Roman"/>
          <w:szCs w:val="24"/>
          <w:u w:val="single"/>
        </w:rPr>
      </w:pPr>
      <w:r w:rsidRPr="00E72464">
        <w:rPr>
          <w:rFonts w:ascii="Times New Roman" w:hAnsi="Times New Roman" w:cs="Times New Roman"/>
          <w:szCs w:val="24"/>
          <w:u w:val="single"/>
        </w:rPr>
        <w:t>11 клас СІЗО</w:t>
      </w:r>
      <w:r w:rsidR="004F489F">
        <w:rPr>
          <w:rFonts w:ascii="Times New Roman" w:hAnsi="Times New Roman" w:cs="Times New Roman"/>
          <w:szCs w:val="24"/>
          <w:u w:val="single"/>
        </w:rPr>
        <w:t xml:space="preserve">  13.04.-17.04.</w:t>
      </w:r>
    </w:p>
    <w:p w:rsidR="00DB6FE1" w:rsidRPr="00E72464" w:rsidRDefault="00DB6FE1" w:rsidP="00DB6FE1">
      <w:pPr>
        <w:spacing w:after="0" w:line="240" w:lineRule="auto"/>
        <w:rPr>
          <w:rFonts w:ascii="Times New Roman" w:hAnsi="Times New Roman" w:cs="Times New Roman"/>
          <w:szCs w:val="24"/>
        </w:rPr>
      </w:pPr>
      <w:proofErr w:type="spellStart"/>
      <w:r w:rsidRPr="00E72464">
        <w:rPr>
          <w:rFonts w:ascii="Times New Roman" w:hAnsi="Times New Roman" w:cs="Times New Roman"/>
          <w:szCs w:val="24"/>
        </w:rPr>
        <w:t>Чудіна</w:t>
      </w:r>
      <w:proofErr w:type="spellEnd"/>
      <w:r w:rsidRPr="00E72464">
        <w:rPr>
          <w:rFonts w:ascii="Times New Roman" w:hAnsi="Times New Roman" w:cs="Times New Roman"/>
          <w:szCs w:val="24"/>
        </w:rPr>
        <w:t xml:space="preserve"> К., </w:t>
      </w:r>
      <w:proofErr w:type="spellStart"/>
      <w:r w:rsidRPr="00E72464">
        <w:rPr>
          <w:rFonts w:ascii="Times New Roman" w:hAnsi="Times New Roman" w:cs="Times New Roman"/>
          <w:szCs w:val="24"/>
        </w:rPr>
        <w:t>Гавриков</w:t>
      </w:r>
      <w:proofErr w:type="spellEnd"/>
      <w:r w:rsidRPr="00E72464">
        <w:rPr>
          <w:rFonts w:ascii="Times New Roman" w:hAnsi="Times New Roman" w:cs="Times New Roman"/>
          <w:szCs w:val="24"/>
        </w:rPr>
        <w:t xml:space="preserve"> М., Сидорчук С.,</w:t>
      </w:r>
      <w:proofErr w:type="spellStart"/>
      <w:r w:rsidRPr="00E72464">
        <w:rPr>
          <w:rFonts w:ascii="Times New Roman" w:hAnsi="Times New Roman" w:cs="Times New Roman"/>
          <w:szCs w:val="24"/>
        </w:rPr>
        <w:t>Козирев</w:t>
      </w:r>
      <w:proofErr w:type="spellEnd"/>
      <w:r w:rsidRPr="00E72464">
        <w:rPr>
          <w:rFonts w:ascii="Times New Roman" w:hAnsi="Times New Roman" w:cs="Times New Roman"/>
          <w:szCs w:val="24"/>
        </w:rPr>
        <w:t xml:space="preserve"> А.</w:t>
      </w:r>
    </w:p>
    <w:p w:rsidR="00DB6FE1" w:rsidRPr="00A34691" w:rsidRDefault="004F489F" w:rsidP="00DB6FE1">
      <w:pPr>
        <w:spacing w:after="0" w:line="240" w:lineRule="auto"/>
        <w:rPr>
          <w:rFonts w:ascii="Times New Roman" w:hAnsi="Times New Roman" w:cs="Times New Roman"/>
          <w:b/>
          <w:i/>
          <w:szCs w:val="24"/>
          <w:u w:val="single"/>
        </w:rPr>
      </w:pPr>
      <w:r>
        <w:rPr>
          <w:rFonts w:ascii="Times New Roman" w:hAnsi="Times New Roman" w:cs="Times New Roman"/>
          <w:b/>
          <w:i/>
          <w:szCs w:val="24"/>
          <w:u w:val="single"/>
        </w:rPr>
        <w:t>Історія України</w:t>
      </w:r>
    </w:p>
    <w:p w:rsidR="004F489F" w:rsidRPr="004F489F" w:rsidRDefault="00DB6FE1" w:rsidP="004F489F">
      <w:pPr>
        <w:shd w:val="clear" w:color="auto" w:fill="FFFFFF"/>
        <w:spacing w:before="72" w:after="0" w:line="240" w:lineRule="auto"/>
        <w:outlineLvl w:val="2"/>
        <w:rPr>
          <w:rFonts w:ascii="Arial" w:eastAsia="Times New Roman" w:hAnsi="Arial" w:cs="Arial"/>
          <w:b/>
          <w:bCs/>
          <w:color w:val="000000"/>
          <w:sz w:val="29"/>
          <w:szCs w:val="29"/>
          <w:lang w:val="ru-RU" w:eastAsia="ru-RU"/>
        </w:rPr>
      </w:pPr>
      <w:r w:rsidRPr="00E72464">
        <w:rPr>
          <w:rFonts w:ascii="Times New Roman" w:hAnsi="Times New Roman" w:cs="Times New Roman"/>
          <w:szCs w:val="24"/>
        </w:rPr>
        <w:t>Тема: «</w:t>
      </w:r>
      <w:proofErr w:type="spellStart"/>
      <w:r w:rsidR="004F489F" w:rsidRPr="004F48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  <w:t>Республіканська</w:t>
      </w:r>
      <w:proofErr w:type="spellEnd"/>
      <w:r w:rsidR="004F489F" w:rsidRPr="004F48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="004F489F" w:rsidRPr="004F48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  <w:t>демократія</w:t>
      </w:r>
      <w:proofErr w:type="spellEnd"/>
      <w:r w:rsidR="004F48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 w:eastAsia="ru-RU"/>
        </w:rPr>
        <w:t>»</w:t>
      </w:r>
    </w:p>
    <w:p w:rsidR="00DB6FE1" w:rsidRPr="00E72464" w:rsidRDefault="00DB6FE1" w:rsidP="00DB6FE1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4F489F" w:rsidRPr="004F489F" w:rsidRDefault="00DB6FE1" w:rsidP="004F489F">
      <w:pPr>
        <w:pStyle w:val="a4"/>
        <w:shd w:val="clear" w:color="auto" w:fill="FFFFFF"/>
        <w:spacing w:before="120" w:after="120"/>
        <w:rPr>
          <w:rFonts w:eastAsia="Times New Roman"/>
          <w:color w:val="222222"/>
          <w:lang w:val="ru-RU" w:eastAsia="ru-RU"/>
        </w:rPr>
      </w:pPr>
      <w:r w:rsidRPr="004F489F">
        <w:t xml:space="preserve"> </w:t>
      </w:r>
      <w:r w:rsidR="004F489F" w:rsidRPr="004F489F">
        <w:rPr>
          <w:rFonts w:eastAsia="Times New Roman"/>
          <w:color w:val="222222"/>
          <w:lang w:val="ru-RU" w:eastAsia="ru-RU"/>
        </w:rPr>
        <w:t>З </w:t>
      </w:r>
      <w:hyperlink r:id="rId5" w:tooltip="1941" w:history="1">
        <w:r w:rsidR="004F489F" w:rsidRPr="004F489F">
          <w:rPr>
            <w:rFonts w:eastAsia="Times New Roman"/>
            <w:color w:val="0B0080"/>
            <w:u w:val="single"/>
            <w:lang w:val="ru-RU" w:eastAsia="ru-RU"/>
          </w:rPr>
          <w:t>1941</w:t>
        </w:r>
      </w:hyperlink>
      <w:r w:rsidR="004F489F" w:rsidRPr="004F489F">
        <w:rPr>
          <w:rFonts w:eastAsia="Times New Roman"/>
          <w:color w:val="222222"/>
          <w:lang w:val="ru-RU" w:eastAsia="ru-RU"/>
        </w:rPr>
        <w:t xml:space="preserve"> року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ідеологами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українського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визвольного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руху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> 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fldChar w:fldCharType="begin"/>
      </w:r>
      <w:r w:rsidR="004F489F" w:rsidRPr="004F489F">
        <w:rPr>
          <w:rFonts w:eastAsia="Times New Roman"/>
          <w:color w:val="222222"/>
          <w:lang w:val="ru-RU" w:eastAsia="ru-RU"/>
        </w:rPr>
        <w:instrText xml:space="preserve"> HYPERLINK "https://uk.wikipedia.org/wiki/%D0%9C%D1%96%D1%82%D1%80%D1%96%D0%BD%D0%B3%D0%B0_%D0%86%D0%B2%D0%B0%D0%BD" \o "Мітрінга Іван" </w:instrText>
      </w:r>
      <w:r w:rsidR="004F489F" w:rsidRPr="004F489F">
        <w:rPr>
          <w:rFonts w:eastAsia="Times New Roman"/>
          <w:color w:val="222222"/>
          <w:lang w:val="ru-RU" w:eastAsia="ru-RU"/>
        </w:rPr>
        <w:fldChar w:fldCharType="separate"/>
      </w:r>
      <w:r w:rsidR="004F489F" w:rsidRPr="004F489F">
        <w:rPr>
          <w:rFonts w:eastAsia="Times New Roman"/>
          <w:color w:val="0B0080"/>
          <w:u w:val="single"/>
          <w:lang w:val="ru-RU" w:eastAsia="ru-RU"/>
        </w:rPr>
        <w:t>Іваном</w:t>
      </w:r>
      <w:proofErr w:type="spellEnd"/>
      <w:r w:rsidR="004F489F" w:rsidRPr="004F489F">
        <w:rPr>
          <w:rFonts w:eastAsia="Times New Roman"/>
          <w:color w:val="0B0080"/>
          <w:u w:val="single"/>
          <w:lang w:val="ru-RU" w:eastAsia="ru-RU"/>
        </w:rPr>
        <w:t xml:space="preserve"> </w:t>
      </w:r>
      <w:proofErr w:type="spellStart"/>
      <w:r w:rsidR="004F489F" w:rsidRPr="004F489F">
        <w:rPr>
          <w:rFonts w:eastAsia="Times New Roman"/>
          <w:color w:val="0B0080"/>
          <w:u w:val="single"/>
          <w:lang w:val="ru-RU" w:eastAsia="ru-RU"/>
        </w:rPr>
        <w:t>Мітрінгою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fldChar w:fldCharType="end"/>
      </w:r>
      <w:r w:rsidR="004F489F" w:rsidRPr="004F489F">
        <w:rPr>
          <w:rFonts w:eastAsia="Times New Roman"/>
          <w:color w:val="222222"/>
          <w:lang w:val="ru-RU" w:eastAsia="ru-RU"/>
        </w:rPr>
        <w:t> та 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fldChar w:fldCharType="begin"/>
      </w:r>
      <w:r w:rsidR="004F489F" w:rsidRPr="004F489F">
        <w:rPr>
          <w:rFonts w:eastAsia="Times New Roman"/>
          <w:color w:val="222222"/>
          <w:lang w:val="ru-RU" w:eastAsia="ru-RU"/>
        </w:rPr>
        <w:instrText xml:space="preserve"> HYPERLINK "https://uk.wikipedia.org/wiki/%D0%9C%D0%B8%D1%80%D0%BE%D0%BD_%D0%94%D0%BC%D0%B8%D1%82%D1%80%D0%BE" \o "Мирон Дмитро" </w:instrText>
      </w:r>
      <w:r w:rsidR="004F489F" w:rsidRPr="004F489F">
        <w:rPr>
          <w:rFonts w:eastAsia="Times New Roman"/>
          <w:color w:val="222222"/>
          <w:lang w:val="ru-RU" w:eastAsia="ru-RU"/>
        </w:rPr>
        <w:fldChar w:fldCharType="separate"/>
      </w:r>
      <w:r w:rsidR="004F489F" w:rsidRPr="004F489F">
        <w:rPr>
          <w:rFonts w:eastAsia="Times New Roman"/>
          <w:color w:val="0B0080"/>
          <w:u w:val="single"/>
          <w:lang w:val="ru-RU" w:eastAsia="ru-RU"/>
        </w:rPr>
        <w:t>Дмитром</w:t>
      </w:r>
      <w:proofErr w:type="spellEnd"/>
      <w:r w:rsidR="004F489F" w:rsidRPr="004F489F">
        <w:rPr>
          <w:rFonts w:eastAsia="Times New Roman"/>
          <w:color w:val="0B0080"/>
          <w:u w:val="single"/>
          <w:lang w:val="ru-RU" w:eastAsia="ru-RU"/>
        </w:rPr>
        <w:t xml:space="preserve"> Мироном</w:t>
      </w:r>
      <w:r w:rsidR="004F489F" w:rsidRPr="004F489F">
        <w:rPr>
          <w:rFonts w:eastAsia="Times New Roman"/>
          <w:color w:val="222222"/>
          <w:lang w:val="ru-RU" w:eastAsia="ru-RU"/>
        </w:rPr>
        <w:fldChar w:fldCharType="end"/>
      </w:r>
      <w:r w:rsidR="004F489F" w:rsidRPr="004F489F">
        <w:rPr>
          <w:rFonts w:eastAsia="Times New Roman"/>
          <w:color w:val="222222"/>
          <w:lang w:val="ru-RU" w:eastAsia="ru-RU"/>
        </w:rPr>
        <w:t> 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розробляється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теза про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орієнтацію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на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власні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сили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та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сили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інших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поневолених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> 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fldChar w:fldCharType="begin"/>
      </w:r>
      <w:r w:rsidR="004F489F" w:rsidRPr="004F489F">
        <w:rPr>
          <w:rFonts w:eastAsia="Times New Roman"/>
          <w:color w:val="222222"/>
          <w:lang w:val="ru-RU" w:eastAsia="ru-RU"/>
        </w:rPr>
        <w:instrText xml:space="preserve"> HYPERLINK "https://uk.wikipedia.org/wiki/%D0%A2%D0%BE%D1%82%D0%B0%D0%BB%D1%96%D1%82%D0%B0%D1%80%D0%B8%D0%B7%D0%BC" \o "Тоталітаризм" </w:instrText>
      </w:r>
      <w:r w:rsidR="004F489F" w:rsidRPr="004F489F">
        <w:rPr>
          <w:rFonts w:eastAsia="Times New Roman"/>
          <w:color w:val="222222"/>
          <w:lang w:val="ru-RU" w:eastAsia="ru-RU"/>
        </w:rPr>
        <w:fldChar w:fldCharType="separate"/>
      </w:r>
      <w:r w:rsidR="004F489F" w:rsidRPr="004F489F">
        <w:rPr>
          <w:rFonts w:eastAsia="Times New Roman"/>
          <w:color w:val="0B0080"/>
          <w:u w:val="single"/>
          <w:lang w:val="ru-RU" w:eastAsia="ru-RU"/>
        </w:rPr>
        <w:t>тоталітарними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fldChar w:fldCharType="end"/>
      </w:r>
      <w:r w:rsidR="004F489F" w:rsidRPr="004F489F">
        <w:rPr>
          <w:rFonts w:eastAsia="Times New Roman"/>
          <w:color w:val="222222"/>
          <w:lang w:val="ru-RU" w:eastAsia="ru-RU"/>
        </w:rPr>
        <w:t xml:space="preserve"> режимами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народів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, про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необхідність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створення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із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ними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спільного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фронту,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заснованого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на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принципі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національного</w:t>
      </w:r>
      <w:proofErr w:type="spellEnd"/>
      <w:r w:rsidR="004F489F" w:rsidRPr="004F489F">
        <w:rPr>
          <w:rFonts w:eastAsia="Times New Roman"/>
          <w:color w:val="222222"/>
          <w:lang w:val="ru-RU" w:eastAsia="ru-RU"/>
        </w:rPr>
        <w:t xml:space="preserve"> </w:t>
      </w:r>
      <w:proofErr w:type="spellStart"/>
      <w:r w:rsidR="004F489F" w:rsidRPr="004F489F">
        <w:rPr>
          <w:rFonts w:eastAsia="Times New Roman"/>
          <w:color w:val="222222"/>
          <w:lang w:val="ru-RU" w:eastAsia="ru-RU"/>
        </w:rPr>
        <w:t>самовизначення</w:t>
      </w:r>
      <w:proofErr w:type="spellEnd"/>
      <w:r w:rsidR="004F489F" w:rsidRPr="004F489F">
        <w:rPr>
          <w:rFonts w:eastAsia="Times New Roman"/>
          <w:color w:val="222222"/>
          <w:vertAlign w:val="superscript"/>
          <w:lang w:val="ru-RU" w:eastAsia="ru-RU"/>
        </w:rPr>
        <w:fldChar w:fldCharType="begin"/>
      </w:r>
      <w:r w:rsidR="004F489F" w:rsidRPr="004F489F">
        <w:rPr>
          <w:rFonts w:eastAsia="Times New Roman"/>
          <w:color w:val="222222"/>
          <w:vertAlign w:val="superscript"/>
          <w:lang w:val="ru-RU" w:eastAsia="ru-RU"/>
        </w:rPr>
        <w:instrText xml:space="preserve"> HYPERLINK "https://uk.wikipedia.org/wiki/%D0%A3%D0%BA%D1%80%D0%B0%D1%97%D0%BD%D1%81%D1%8C%D0%BA%D0%B8%D0%B9_%D0%B2%D0%B8%D0%B7%D0%B2%D0%BE%D0%BB%D1%8C%D0%BD%D0%B8%D0%B9_%D1%80%D1%83%D1%85_1920%E2%80%941950_%D1%80%D0%BE%D0%BA%D1%96%D0%B2" \l "cite_note-%D0%92'%D1%8F%D1%82%D1%80%D0%BE%D0%B2%D0%B8%D1%87_%D0%92%D0%BE%D0%BB%D0%BE%D0%B4%D0%B8%D0%BC%D0%B8%D1%80_%D0%9C%D0%B8%D1%85%D0%B0%D0%B9%D0%BB%D0%BE%D0%B2%D0%B8%D1%87-2" </w:instrText>
      </w:r>
      <w:r w:rsidR="004F489F" w:rsidRPr="004F489F">
        <w:rPr>
          <w:rFonts w:eastAsia="Times New Roman"/>
          <w:color w:val="222222"/>
          <w:vertAlign w:val="superscript"/>
          <w:lang w:val="ru-RU" w:eastAsia="ru-RU"/>
        </w:rPr>
        <w:fldChar w:fldCharType="separate"/>
      </w:r>
      <w:r w:rsidR="004F489F" w:rsidRPr="004F489F">
        <w:rPr>
          <w:rFonts w:eastAsia="Times New Roman"/>
          <w:color w:val="0B0080"/>
          <w:u w:val="single"/>
          <w:vertAlign w:val="superscript"/>
          <w:lang w:val="ru-RU" w:eastAsia="ru-RU"/>
        </w:rPr>
        <w:t>[2]</w:t>
      </w:r>
      <w:r w:rsidR="004F489F" w:rsidRPr="004F489F">
        <w:rPr>
          <w:rFonts w:eastAsia="Times New Roman"/>
          <w:color w:val="222222"/>
          <w:vertAlign w:val="superscript"/>
          <w:lang w:val="ru-RU" w:eastAsia="ru-RU"/>
        </w:rPr>
        <w:fldChar w:fldCharType="end"/>
      </w:r>
      <w:r w:rsidR="004F489F" w:rsidRPr="004F489F">
        <w:rPr>
          <w:rFonts w:eastAsia="Times New Roman"/>
          <w:color w:val="222222"/>
          <w:lang w:val="ru-RU" w:eastAsia="ru-RU"/>
        </w:rPr>
        <w:t>.</w:t>
      </w:r>
    </w:p>
    <w:p w:rsidR="004F489F" w:rsidRPr="004F489F" w:rsidRDefault="004F489F" w:rsidP="004F489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</w:pP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У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грудні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hyperlink r:id="rId6" w:tooltip="1943" w:history="1">
        <w:r w:rsidRPr="004F489F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val="ru-RU" w:eastAsia="ru-RU"/>
          </w:rPr>
          <w:t>1943</w:t>
        </w:r>
      </w:hyperlink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року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"https://uk.wikipedia.org/wiki/%D0%9E%D0%A3%D0%9D%D0%A0" \o "ОУНР"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Організація</w:t>
      </w:r>
      <w:proofErr w:type="spellEnd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Українських</w:t>
      </w:r>
      <w:proofErr w:type="spellEnd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Націоналістів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 внесла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корективи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у свою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програму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, в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бік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соціал-демократичної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моделі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та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протистоянню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більшовизму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.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Ключові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елементи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нової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програми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vertAlign w:val="superscript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vertAlign w:val="superscript"/>
          <w:lang w:val="ru-RU" w:eastAsia="ru-RU"/>
        </w:rPr>
        <w:instrText xml:space="preserve"> HYPERLINK "https://uk.wikipedia.org/wiki/%D0%A3%D0%BA%D1%80%D0%B0%D1%97%D0%BD%D1%81%D1%8C%D0%BA%D0%B8%D0%B9_%D0%B2%D0%B8%D0%B7%D0%B2%D0%BE%D0%BB%D1%8C%D0%BD%D0%B8%D0%B9_%D1%80%D1%83%D1%85_1920%E2%80%941950_%D1%80%D0%BE%D0%BA%D1%96%D0%B2" \l "cite_note-%D0%9F%D0%B5%D1%82%D1%80%D0%BE_%D0%9F%D0%BE%D0%BB%D1%82%D0%B0%D0%B2%D0%B0-3"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vertAlign w:val="superscript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vertAlign w:val="superscript"/>
          <w:lang w:val="ru-RU" w:eastAsia="ru-RU"/>
        </w:rPr>
        <w:t>[3]</w: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vertAlign w:val="superscript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:</w:t>
      </w:r>
    </w:p>
    <w:p w:rsidR="004F489F" w:rsidRPr="004F489F" w:rsidRDefault="004F489F" w:rsidP="004F489F">
      <w:pPr>
        <w:numPr>
          <w:ilvl w:val="0"/>
          <w:numId w:val="5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</w:pP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Повернення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українському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та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всім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поневоленим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народам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політичних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та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національно-культурних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прав</w:t>
      </w:r>
    </w:p>
    <w:p w:rsidR="004F489F" w:rsidRPr="004F489F" w:rsidRDefault="004F489F" w:rsidP="004F489F">
      <w:pPr>
        <w:numPr>
          <w:ilvl w:val="0"/>
          <w:numId w:val="5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</w:pP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Побудова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безкласового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суспільства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без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експлуататорського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стану</w:t>
      </w:r>
    </w:p>
    <w:p w:rsidR="004F489F" w:rsidRPr="004F489F" w:rsidRDefault="004F489F" w:rsidP="004F489F">
      <w:pPr>
        <w:numPr>
          <w:ilvl w:val="0"/>
          <w:numId w:val="5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</w:pP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Суспільна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власність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на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знаряддя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і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засоби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виробництва</w:t>
      </w:r>
      <w:proofErr w:type="spellEnd"/>
    </w:p>
    <w:p w:rsidR="004F489F" w:rsidRPr="004F489F" w:rsidRDefault="004F489F" w:rsidP="004F489F">
      <w:pPr>
        <w:numPr>
          <w:ilvl w:val="0"/>
          <w:numId w:val="5"/>
        </w:numPr>
        <w:shd w:val="clear" w:color="auto" w:fill="FFFFFF"/>
        <w:spacing w:before="100" w:beforeAutospacing="1" w:after="24" w:line="240" w:lineRule="auto"/>
        <w:ind w:left="384"/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</w:pP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Питання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про форму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землекористування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має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вирішувати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саме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українське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селянство</w:t>
      </w:r>
    </w:p>
    <w:p w:rsidR="004F489F" w:rsidRPr="004F489F" w:rsidRDefault="004F489F" w:rsidP="004F489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</w:pP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Новим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гаслом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стає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«Воля народам! Воля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людині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!».</w:t>
      </w:r>
    </w:p>
    <w:p w:rsidR="004F489F" w:rsidRPr="004F489F" w:rsidRDefault="004F489F" w:rsidP="004F489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</w:pP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На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практиці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зміна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світогляду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посилила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ідеологічні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засади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боротьби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"https://uk.wikipedia.org/wiki/%D0%A3%D0%9F%D0%90" \o "УПА"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Української</w:t>
      </w:r>
      <w:proofErr w:type="spellEnd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повстанської</w:t>
      </w:r>
      <w:proofErr w:type="spellEnd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армії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, яка з </w:t>
      </w:r>
      <w:hyperlink r:id="rId7" w:tooltip="1942" w:history="1">
        <w:r w:rsidRPr="004F489F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val="ru-RU" w:eastAsia="ru-RU"/>
          </w:rPr>
          <w:t>1942</w:t>
        </w:r>
      </w:hyperlink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 р.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вже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протистояла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"https://uk.wikipedia.org/wiki/%D0%97%D0%B1%D1%80%D0%BE%D0%B9%D0%BD%D1%96_%D1%81%D0%B8%D0%BB%D0%B8" \o "Збройні сили"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збройним</w:t>
      </w:r>
      <w:proofErr w:type="spellEnd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 xml:space="preserve"> силам</w: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обох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"https://uk.wikipedia.org/wiki/%D0%A2%D0%BE%D1%82%D0%B0%D0%BB%D1%96%D1%82%D0%B0%D1%80%D0%B8%D0%B7%D0%BC" \o "Тоталітаризм"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тоталітарних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держав —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"https://uk.wikipedia.org/wiki/%D0%9D%D1%96%D0%BC%D0%B5%D1%87%D1%87%D0%B8%D0%BD%D0%B0" \o "Німеччина"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Німеччини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та </w:t>
      </w:r>
      <w:hyperlink r:id="rId8" w:tooltip="СРСР" w:history="1">
        <w:r w:rsidRPr="004F489F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val="ru-RU" w:eastAsia="ru-RU"/>
          </w:rPr>
          <w:t>СРСР</w:t>
        </w:r>
      </w:hyperlink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.</w:t>
      </w:r>
    </w:p>
    <w:p w:rsidR="004F489F" w:rsidRPr="004F489F" w:rsidRDefault="004F489F" w:rsidP="004F489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</w:pP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Тоді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ж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було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створено т.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зв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.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"https://uk.wikipedia.org/wiki/%D0%90%D0%BD%D1%82%D0%B8%D0%B1%D1%96%D0%BB%D1%8C%D1%88%D0%BE%D0%B2%D0%B8%D1%86%D1%8C%D0%BA%D0%B8%D0%B9_%D0%B1%D0%BB%D0%BE%D0%BA_%D0%BD%D0%B0%D1%80%D0%BE%D0%B4%D1%96%D0%B2" \o "Антибільшовицький блок народів"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Антибільшовицький</w:t>
      </w:r>
      <w:proofErr w:type="spellEnd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 xml:space="preserve"> блок </w:t>
      </w:r>
      <w:proofErr w:type="spellStart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народів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, у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якому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взяли участь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представники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майже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всіх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народів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"https://uk.wikipedia.org/wiki/%D0%84%D0%B2%D1%80%D0%BE%D0%BF%D0%B0" \o "Європа"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Європи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,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які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постраждали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від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"https://uk.wikipedia.org/wiki/%D0%9A%D0%BE%D0%BC%D1%83%D0%BD%D1%96%D0%B7%D0%BC" \o "Комунізм"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комунізму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. Головою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цього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об'єднання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став </w:t>
      </w:r>
      <w:hyperlink r:id="rId9" w:tooltip="Ярослав Стецько" w:history="1">
        <w:r w:rsidRPr="004F489F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val="ru-RU" w:eastAsia="ru-RU"/>
          </w:rPr>
          <w:t>Ярослав Стецько</w:t>
        </w:r>
      </w:hyperlink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.</w:t>
      </w:r>
    </w:p>
    <w:p w:rsidR="004F489F" w:rsidRPr="004F489F" w:rsidRDefault="004F489F" w:rsidP="004F489F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</w:pP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Утвердження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впливу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hyperlink r:id="rId10" w:tooltip="СРСР" w:history="1">
        <w:r w:rsidRPr="004F489F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val="ru-RU" w:eastAsia="ru-RU"/>
          </w:rPr>
          <w:t>СРСР</w:t>
        </w:r>
      </w:hyperlink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в </w:t>
      </w:r>
      <w:hyperlink r:id="rId11" w:tooltip="Центральна Європа" w:history="1">
        <w:r w:rsidRPr="004F489F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val="ru-RU" w:eastAsia="ru-RU"/>
          </w:rPr>
          <w:t>Центрально</w:t>
        </w:r>
      </w:hyperlink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-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"https://uk.wikipedia.org/wiki/%D0%A1%D1%85%D1%96%D0%B4%D0%BD%D0%B0_%D0%84%D0%B2%D1%80%D0%BE%D0%BF%D0%B0" \o "Східна Європа"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Східній</w:t>
      </w:r>
      <w:proofErr w:type="spellEnd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Європі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після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завершення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"https://uk.wikipedia.org/wiki/%D0%94%D1%80%D1%83%D0%B3%D0%B0_%D1%81%D0%B2%D1%96%D1%82%D0%BE%D0%B2%D0%B0_%D0%B2%D1%96%D0%B9%D0%BD%D0%B0" \o "Друга світова війна"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Другої</w:t>
      </w:r>
      <w:proofErr w:type="spellEnd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світової</w:t>
      </w:r>
      <w:proofErr w:type="spellEnd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війни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викликало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занепокоєння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"https://uk.wikipedia.org/wiki/%D0%A3%D1%80%D1%8F%D0%B4" \o "Уряд"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урядів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держав </w:t>
      </w:r>
      <w:hyperlink r:id="rId12" w:tooltip="Захід" w:history="1">
        <w:r w:rsidRPr="004F489F">
          <w:rPr>
            <w:rFonts w:ascii="Times New Roman" w:eastAsia="Times New Roman" w:hAnsi="Times New Roman" w:cs="Times New Roman"/>
            <w:color w:val="0B0080"/>
            <w:sz w:val="24"/>
            <w:szCs w:val="24"/>
            <w:u w:val="single"/>
            <w:lang w:val="ru-RU" w:eastAsia="ru-RU"/>
          </w:rPr>
          <w:t>Заходу</w:t>
        </w:r>
      </w:hyperlink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, а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також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національно-патріотичних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сил в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країнах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так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званої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«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народної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демократії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»,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зокрема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в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"https://uk.wikipedia.org/wiki/%D0%9F%D0%BE%D0%BB%D1%8C%D1%89%D0%B0" \o "Польща"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Польщі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,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"https://uk.wikipedia.org/wiki/%D0%A7%D0%B5%D1%85%D0%BE%D1%81%D0%BB%D0%BE%D0%B2%D0%B0%D1%87%D1%87%D0%B8%D0%BD%D0%B0" \o "Чехословаччина"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Чехословаччині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,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"https://uk.wikipedia.org/wiki/%D0%A3%D0%B3%D0%BE%D1%80%D1%89%D0%B8%D0%BD%D0%B0" \o "Угорщина"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Угорщині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та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"https://uk.wikipedia.org/wiki/%D0%A0%D1%83%D0%BC%D1%83%D0%BD%D1%96%D1%8F" \o "Румунія"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Румунії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.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Ця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обставина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створювала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сприятливі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умови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для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згуртування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внутрішніх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та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зовнішніх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"https://uk.wikipedia.org/wiki/%D0%9E%D0%BF%D0%BE%D0%B7%D0%B8%D1%86%D1%96%D1%8F" \o "Опозиція"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опозиційних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щодо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 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begin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instrText xml:space="preserve"> HYPERLINK "https://uk.wikipedia.org/wiki/%D0%A0%D0%B0%D0%B4%D1%8F%D0%BD%D1%81%D1%8C%D0%BA%D0%B8%D0%B9_%D0%A1%D0%BE%D1%8E%D0%B7" \o "Радянський Союз" </w:instrTex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separate"/>
      </w:r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>Радянського</w:t>
      </w:r>
      <w:proofErr w:type="spellEnd"/>
      <w:r w:rsidRPr="004F489F">
        <w:rPr>
          <w:rFonts w:ascii="Times New Roman" w:eastAsia="Times New Roman" w:hAnsi="Times New Roman" w:cs="Times New Roman"/>
          <w:color w:val="0B0080"/>
          <w:sz w:val="24"/>
          <w:szCs w:val="24"/>
          <w:u w:val="single"/>
          <w:lang w:val="ru-RU" w:eastAsia="ru-RU"/>
        </w:rPr>
        <w:t xml:space="preserve"> Союзу</w:t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fldChar w:fldCharType="end"/>
      </w:r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 сил.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Вирішення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українського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питання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вимагало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його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розгляду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в широкому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контексті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протистояння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народів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Центрально-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Східної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Європи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утверджуваній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тут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тоталітарній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системі</w:t>
      </w:r>
      <w:proofErr w:type="spellEnd"/>
      <w:r w:rsidRPr="004F489F">
        <w:rPr>
          <w:rFonts w:ascii="Times New Roman" w:eastAsia="Times New Roman" w:hAnsi="Times New Roman" w:cs="Times New Roman"/>
          <w:color w:val="222222"/>
          <w:sz w:val="24"/>
          <w:szCs w:val="24"/>
          <w:lang w:val="ru-RU" w:eastAsia="ru-RU"/>
        </w:rPr>
        <w:t>.</w:t>
      </w:r>
    </w:p>
    <w:p w:rsidR="00DB6FE1" w:rsidRDefault="0036573A" w:rsidP="004F489F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A34691">
        <w:rPr>
          <w:rFonts w:ascii="Times New Roman" w:hAnsi="Times New Roman" w:cs="Times New Roman"/>
          <w:b/>
          <w:i/>
          <w:sz w:val="24"/>
          <w:szCs w:val="24"/>
        </w:rPr>
        <w:t>Домашня робота: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опрацювати статтю в підручнику стор.205-209.</w:t>
      </w:r>
    </w:p>
    <w:p w:rsidR="00DB6FE1" w:rsidRPr="00A34691" w:rsidRDefault="00DB6FE1" w:rsidP="00DB6FE1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4F489F" w:rsidRDefault="004F489F" w:rsidP="004F489F">
      <w:pPr>
        <w:jc w:val="both"/>
        <w:outlineLvl w:val="0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Всесвітня історія</w:t>
      </w:r>
      <w:r w:rsidR="00DB6FE1">
        <w:rPr>
          <w:rFonts w:ascii="Times New Roman" w:hAnsi="Times New Roman" w:cs="Times New Roman"/>
          <w:b/>
          <w:i/>
          <w:szCs w:val="24"/>
        </w:rPr>
        <w:t xml:space="preserve"> Тема: </w:t>
      </w:r>
      <w:r w:rsidRPr="004F489F">
        <w:rPr>
          <w:rFonts w:ascii="Times New Roman" w:hAnsi="Times New Roman" w:cs="Times New Roman"/>
          <w:b/>
          <w:i/>
          <w:sz w:val="24"/>
          <w:szCs w:val="24"/>
        </w:rPr>
        <w:t>« ФРН та Італія»</w:t>
      </w:r>
      <w:r w:rsidRPr="004F489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Основні дати:</w:t>
      </w:r>
    </w:p>
    <w:p w:rsidR="004F489F" w:rsidRDefault="004F489F" w:rsidP="004F489F">
      <w:pPr>
        <w:rPr>
          <w:sz w:val="28"/>
          <w:szCs w:val="28"/>
        </w:rPr>
        <w:sectPr w:rsidR="004F489F">
          <w:pgSz w:w="11906" w:h="16838"/>
          <w:pgMar w:top="284" w:right="566" w:bottom="142" w:left="851" w:header="708" w:footer="708" w:gutter="0"/>
          <w:cols w:space="720"/>
        </w:sectPr>
      </w:pPr>
    </w:p>
    <w:p w:rsidR="004F489F" w:rsidRPr="004F489F" w:rsidRDefault="004F489F" w:rsidP="004F489F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F489F">
        <w:rPr>
          <w:rFonts w:ascii="Times New Roman" w:hAnsi="Times New Roman" w:cs="Times New Roman"/>
          <w:sz w:val="28"/>
          <w:szCs w:val="28"/>
        </w:rPr>
        <w:lastRenderedPageBreak/>
        <w:t>8 червня 1946 р.- проголошення республіки</w:t>
      </w:r>
    </w:p>
    <w:p w:rsidR="004F489F" w:rsidRPr="004F489F" w:rsidRDefault="004F489F" w:rsidP="004F48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489F">
        <w:rPr>
          <w:rFonts w:ascii="Times New Roman" w:hAnsi="Times New Roman" w:cs="Times New Roman"/>
          <w:sz w:val="28"/>
          <w:szCs w:val="28"/>
        </w:rPr>
        <w:t>1946-1996-період існування Першої республіки</w:t>
      </w:r>
    </w:p>
    <w:p w:rsidR="004F489F" w:rsidRPr="004F489F" w:rsidRDefault="004F489F" w:rsidP="004F48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489F">
        <w:rPr>
          <w:rFonts w:ascii="Times New Roman" w:hAnsi="Times New Roman" w:cs="Times New Roman"/>
          <w:sz w:val="28"/>
          <w:szCs w:val="28"/>
        </w:rPr>
        <w:t>1 січня 1948 р.- прийняття конституції</w:t>
      </w:r>
    </w:p>
    <w:p w:rsidR="004F489F" w:rsidRPr="004F489F" w:rsidRDefault="004F489F" w:rsidP="004F48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489F">
        <w:rPr>
          <w:rFonts w:ascii="Times New Roman" w:hAnsi="Times New Roman" w:cs="Times New Roman"/>
          <w:sz w:val="28"/>
          <w:szCs w:val="28"/>
        </w:rPr>
        <w:t>1949 р.- вступ до НАТО</w:t>
      </w:r>
    </w:p>
    <w:p w:rsidR="004F489F" w:rsidRPr="004F489F" w:rsidRDefault="004F489F" w:rsidP="004F48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489F">
        <w:rPr>
          <w:rFonts w:ascii="Times New Roman" w:hAnsi="Times New Roman" w:cs="Times New Roman"/>
          <w:sz w:val="28"/>
          <w:szCs w:val="28"/>
        </w:rPr>
        <w:t>1957 р.- вступ до ЄЕС</w:t>
      </w:r>
    </w:p>
    <w:p w:rsidR="004F489F" w:rsidRPr="004F489F" w:rsidRDefault="004F489F" w:rsidP="004F48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489F">
        <w:rPr>
          <w:rFonts w:ascii="Times New Roman" w:hAnsi="Times New Roman" w:cs="Times New Roman"/>
          <w:sz w:val="28"/>
          <w:szCs w:val="28"/>
        </w:rPr>
        <w:t>Листопад 1969 р.- загальний страйк</w:t>
      </w:r>
    </w:p>
    <w:p w:rsidR="004F489F" w:rsidRPr="004F489F" w:rsidRDefault="004F489F" w:rsidP="004F48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489F">
        <w:rPr>
          <w:rFonts w:ascii="Times New Roman" w:hAnsi="Times New Roman" w:cs="Times New Roman"/>
          <w:sz w:val="28"/>
          <w:szCs w:val="28"/>
        </w:rPr>
        <w:t xml:space="preserve">1978 р.- убивство </w:t>
      </w:r>
      <w:proofErr w:type="spellStart"/>
      <w:r w:rsidRPr="004F489F">
        <w:rPr>
          <w:rFonts w:ascii="Times New Roman" w:hAnsi="Times New Roman" w:cs="Times New Roman"/>
          <w:sz w:val="28"/>
          <w:szCs w:val="28"/>
        </w:rPr>
        <w:t>Альдо</w:t>
      </w:r>
      <w:proofErr w:type="spellEnd"/>
      <w:r w:rsidRPr="004F489F">
        <w:rPr>
          <w:rFonts w:ascii="Times New Roman" w:hAnsi="Times New Roman" w:cs="Times New Roman"/>
          <w:sz w:val="28"/>
          <w:szCs w:val="28"/>
        </w:rPr>
        <w:t xml:space="preserve"> Моро</w:t>
      </w:r>
    </w:p>
    <w:p w:rsidR="004F489F" w:rsidRPr="004F489F" w:rsidRDefault="004F489F" w:rsidP="004F48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489F">
        <w:rPr>
          <w:rFonts w:ascii="Times New Roman" w:hAnsi="Times New Roman" w:cs="Times New Roman"/>
          <w:sz w:val="28"/>
          <w:szCs w:val="28"/>
        </w:rPr>
        <w:t>1986 р.- найбільший судовий процес над мафією</w:t>
      </w:r>
    </w:p>
    <w:p w:rsidR="004F489F" w:rsidRPr="004F489F" w:rsidRDefault="004F489F" w:rsidP="004F489F">
      <w:pPr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F489F">
        <w:rPr>
          <w:rFonts w:ascii="Times New Roman" w:hAnsi="Times New Roman" w:cs="Times New Roman"/>
          <w:sz w:val="28"/>
          <w:szCs w:val="28"/>
        </w:rPr>
        <w:t>1992 р.- початок операції «Чисті руки»</w:t>
      </w:r>
    </w:p>
    <w:p w:rsidR="004F489F" w:rsidRPr="004F489F" w:rsidRDefault="004F489F" w:rsidP="004F48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F489F">
        <w:rPr>
          <w:rFonts w:ascii="Times New Roman" w:hAnsi="Times New Roman" w:cs="Times New Roman"/>
          <w:sz w:val="28"/>
          <w:szCs w:val="28"/>
        </w:rPr>
        <w:t>1993 р.- референдум щодо виборчої системи.</w:t>
      </w:r>
    </w:p>
    <w:p w:rsidR="004F489F" w:rsidRPr="004F489F" w:rsidRDefault="004F489F" w:rsidP="004F489F">
      <w:pPr>
        <w:rPr>
          <w:rFonts w:ascii="Times New Roman" w:hAnsi="Times New Roman" w:cs="Times New Roman"/>
          <w:b/>
          <w:sz w:val="28"/>
          <w:szCs w:val="28"/>
        </w:rPr>
        <w:sectPr w:rsidR="004F489F" w:rsidRPr="004F489F">
          <w:type w:val="continuous"/>
          <w:pgSz w:w="11906" w:h="16838"/>
          <w:pgMar w:top="284" w:right="566" w:bottom="142" w:left="851" w:header="708" w:footer="708" w:gutter="0"/>
          <w:cols w:num="2" w:space="708"/>
        </w:sectPr>
      </w:pPr>
    </w:p>
    <w:p w:rsidR="004F489F" w:rsidRDefault="004F489F" w:rsidP="004F489F">
      <w:pPr>
        <w:pStyle w:val="a4"/>
        <w:shd w:val="clear" w:color="auto" w:fill="FFFFFF"/>
        <w:contextualSpacing/>
        <w:jc w:val="both"/>
        <w:rPr>
          <w:rFonts w:eastAsia="Times New Roman"/>
          <w:b/>
          <w:color w:val="3B3B3B"/>
          <w:sz w:val="28"/>
          <w:szCs w:val="28"/>
        </w:rPr>
      </w:pPr>
      <w:r>
        <w:rPr>
          <w:rFonts w:eastAsia="Times New Roman"/>
          <w:b/>
          <w:color w:val="3B3B3B"/>
          <w:sz w:val="28"/>
          <w:szCs w:val="28"/>
        </w:rPr>
        <w:lastRenderedPageBreak/>
        <w:t>Висновки</w:t>
      </w:r>
    </w:p>
    <w:p w:rsidR="004F489F" w:rsidRDefault="004F489F" w:rsidP="004F489F">
      <w:pPr>
        <w:pStyle w:val="a4"/>
        <w:shd w:val="clear" w:color="auto" w:fill="FFFFFF"/>
        <w:contextualSpacing/>
        <w:jc w:val="both"/>
        <w:rPr>
          <w:rFonts w:eastAsia="Times New Roman"/>
          <w:color w:val="3B3B3B"/>
          <w:sz w:val="28"/>
          <w:szCs w:val="28"/>
        </w:rPr>
      </w:pPr>
      <w:r>
        <w:rPr>
          <w:rFonts w:eastAsia="Times New Roman"/>
          <w:color w:val="3B3B3B"/>
          <w:sz w:val="28"/>
          <w:szCs w:val="28"/>
        </w:rPr>
        <w:t>1. В Італії часта зміна урядів.</w:t>
      </w:r>
    </w:p>
    <w:p w:rsidR="004F489F" w:rsidRDefault="004F489F" w:rsidP="004F489F">
      <w:pPr>
        <w:pStyle w:val="a4"/>
        <w:shd w:val="clear" w:color="auto" w:fill="FFFFFF"/>
        <w:contextualSpacing/>
        <w:jc w:val="both"/>
        <w:rPr>
          <w:rFonts w:eastAsia="Times New Roman"/>
          <w:color w:val="3B3B3B"/>
          <w:sz w:val="28"/>
          <w:szCs w:val="28"/>
        </w:rPr>
      </w:pPr>
      <w:r>
        <w:rPr>
          <w:rFonts w:eastAsia="Times New Roman"/>
          <w:color w:val="3B3B3B"/>
          <w:sz w:val="28"/>
          <w:szCs w:val="28"/>
        </w:rPr>
        <w:t>2. Криза старих впливових партій призвела до розколу їх і появи нових партій, блоків і союзів.</w:t>
      </w:r>
    </w:p>
    <w:p w:rsidR="004F489F" w:rsidRPr="004F489F" w:rsidRDefault="004F489F" w:rsidP="004F489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F489F">
        <w:rPr>
          <w:rFonts w:ascii="Times New Roman" w:eastAsia="Times New Roman" w:hAnsi="Times New Roman" w:cs="Times New Roman"/>
          <w:color w:val="3B3B3B"/>
          <w:sz w:val="28"/>
          <w:szCs w:val="28"/>
        </w:rPr>
        <w:t xml:space="preserve">3. Наприкінці XX — на початку XXI ст. до влади приходять політики “нової </w:t>
      </w:r>
      <w:proofErr w:type="spellStart"/>
      <w:r w:rsidRPr="004F489F">
        <w:rPr>
          <w:rFonts w:ascii="Times New Roman" w:eastAsia="Times New Roman" w:hAnsi="Times New Roman" w:cs="Times New Roman"/>
          <w:color w:val="3B3B3B"/>
          <w:sz w:val="28"/>
          <w:szCs w:val="28"/>
        </w:rPr>
        <w:t>хв</w:t>
      </w:r>
      <w:r w:rsidRPr="004F489F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Pr="004F489F">
        <w:rPr>
          <w:rFonts w:ascii="Times New Roman" w:hAnsi="Times New Roman" w:cs="Times New Roman"/>
          <w:sz w:val="28"/>
          <w:szCs w:val="28"/>
        </w:rPr>
        <w:t xml:space="preserve"> другій половині ХХ ст. Італія пройшла складний шлях подолання фашистського минулого. Завдяки наполегливості політичної еліти Італія стала однією з провідних країн Західної Європи, членом «великої сімки». У 1950 – 1960-ті рр. у розвитку економіки країни спостерігалося стрімке піднесення. Найбільш складною проблемою для країни була корупція – вагомий чинник політичного життя, що сприяла процвітанню організованої злочинності (мафії). 1990-ті рр. стали періодом розгортання широкомасштабної боротьби з корупцією. Відбулися кардинальні зміни і в політичному житті країни, що дало підстави вважати, що в Італії встановилася Друга республіка (початок 1990-х рр.).</w:t>
      </w:r>
      <w:r w:rsidRPr="004F489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F489F" w:rsidRPr="004F489F" w:rsidRDefault="004F489F" w:rsidP="004F489F">
      <w:pPr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</w:pPr>
      <w:r w:rsidRPr="00A34691">
        <w:rPr>
          <w:rFonts w:ascii="Times New Roman" w:hAnsi="Times New Roman" w:cs="Times New Roman"/>
          <w:b/>
          <w:i/>
          <w:sz w:val="24"/>
          <w:szCs w:val="24"/>
        </w:rPr>
        <w:t>Домашня робота:</w:t>
      </w:r>
      <w:r w:rsidRPr="00A34691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</w:t>
      </w:r>
      <w:r w:rsidRPr="004F489F">
        <w:rPr>
          <w:rFonts w:ascii="Times New Roman" w:hAnsi="Times New Roman" w:cs="Times New Roman"/>
          <w:sz w:val="24"/>
          <w:szCs w:val="24"/>
        </w:rPr>
        <w:t>Вчити, підготувати  повідомлення про сучасну Італію.</w:t>
      </w:r>
    </w:p>
    <w:p w:rsidR="004F489F" w:rsidRPr="004F489F" w:rsidRDefault="004F489F" w:rsidP="004F489F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</w:p>
    <w:p w:rsidR="004F489F" w:rsidRPr="004F489F" w:rsidRDefault="004F489F" w:rsidP="004F489F">
      <w:pPr>
        <w:spacing w:after="0" w:line="259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4F489F">
        <w:rPr>
          <w:rFonts w:ascii="Times New Roman" w:hAnsi="Times New Roman" w:cs="Times New Roman"/>
          <w:b/>
          <w:i/>
          <w:sz w:val="24"/>
          <w:szCs w:val="24"/>
          <w:u w:val="single"/>
        </w:rPr>
        <w:t>Людина і світ.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Тема: </w:t>
      </w:r>
      <w:r w:rsidRPr="004F489F">
        <w:rPr>
          <w:rFonts w:ascii="Times New Roman" w:hAnsi="Times New Roman" w:cs="Times New Roman"/>
          <w:sz w:val="24"/>
          <w:szCs w:val="24"/>
        </w:rPr>
        <w:t>«Соціум( суспільство людей).»</w:t>
      </w:r>
    </w:p>
    <w:p w:rsidR="004F489F" w:rsidRPr="004F489F" w:rsidRDefault="004F489F" w:rsidP="004F489F">
      <w:pPr>
        <w:shd w:val="clear" w:color="auto" w:fill="FFFFFF"/>
        <w:spacing w:before="100" w:beforeAutospacing="1" w:after="198" w:line="240" w:lineRule="auto"/>
        <w:ind w:firstLine="709"/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</w:pPr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Я хочу,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щоб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прослухали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одну притчу і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поміркували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чому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саме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її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ми взяли для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вивчення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сьогоднішньої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теми.</w:t>
      </w:r>
    </w:p>
    <w:p w:rsidR="004F489F" w:rsidRPr="004F489F" w:rsidRDefault="004F489F" w:rsidP="004F489F">
      <w:pPr>
        <w:shd w:val="clear" w:color="auto" w:fill="FFFFFF"/>
        <w:spacing w:before="100" w:beforeAutospacing="1" w:after="198" w:line="240" w:lineRule="auto"/>
        <w:ind w:firstLine="709"/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</w:pPr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Один вельможа у скромному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буденному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жупані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вирушив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на свято до знатного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городянина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. Там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він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опинився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серед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людей у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вишуканому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вбранні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які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однак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із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зневагою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дивилися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на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буденний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одяг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пана. Вельможу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навмисне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не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помічали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морщили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ніс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і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тіснили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від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столу, на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якому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було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безліч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чудових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страв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.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Тоді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він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пішов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додому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одягнув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свій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найкрасивіший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каптан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і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повернувся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на свято,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сповнений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гідності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наче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володар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.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Гості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одразу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ж почали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підлещуватися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до вельможного пана.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Кожен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намагався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поспілкуватися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з ним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або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принаймні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запам'ятати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одне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з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його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мудрих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слів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.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Можна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було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по-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думати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що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святковий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стіл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приготували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лише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для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нього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.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Звідусіль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йому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пропонували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найсмачніші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страви.</w:t>
      </w:r>
    </w:p>
    <w:p w:rsidR="004F489F" w:rsidRPr="004F489F" w:rsidRDefault="004F489F" w:rsidP="004F489F">
      <w:pPr>
        <w:shd w:val="clear" w:color="auto" w:fill="FFFFFF"/>
        <w:spacing w:before="100" w:beforeAutospacing="1" w:after="198" w:line="240" w:lineRule="auto"/>
        <w:ind w:firstLine="709"/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</w:pPr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Але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замість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того,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щоб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їсти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вельможа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розкладав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страви у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широкі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рукави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жупана.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Гості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здивовано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його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запитали: «О, пане,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що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робите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?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Чому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не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їсте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того,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що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ми вам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пропонуємо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?» А вельможа,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продовжуючи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набивати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свій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каптан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стравами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відповів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спокійно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: «Я справедлива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людина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і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якщо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говорити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по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правді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то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гостинність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виявили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не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мені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а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моєму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каптану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.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Тож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він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повинен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отримати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те, на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що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заслуговує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».</w:t>
      </w:r>
    </w:p>
    <w:p w:rsidR="004F489F" w:rsidRPr="004F489F" w:rsidRDefault="004F489F" w:rsidP="0036573A">
      <w:pPr>
        <w:shd w:val="clear" w:color="auto" w:fill="FFFFFF"/>
        <w:spacing w:after="0" w:line="240" w:lineRule="auto"/>
        <w:ind w:firstLine="709"/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</w:pPr>
      <w:proofErr w:type="spellStart"/>
      <w:r w:rsidRPr="004F489F">
        <w:rPr>
          <w:rFonts w:ascii="Georgia" w:eastAsia="Times New Roman" w:hAnsi="Georgia" w:cs="Times New Roman"/>
          <w:b/>
          <w:bCs/>
          <w:i/>
          <w:iCs/>
          <w:color w:val="000000"/>
          <w:sz w:val="24"/>
          <w:szCs w:val="24"/>
          <w:lang w:val="ru-RU" w:eastAsia="ru-RU"/>
        </w:rPr>
        <w:t>Запитання</w:t>
      </w:r>
      <w:proofErr w:type="spellEnd"/>
    </w:p>
    <w:p w:rsidR="004F489F" w:rsidRPr="004F489F" w:rsidRDefault="004F489F" w:rsidP="0036573A">
      <w:pPr>
        <w:shd w:val="clear" w:color="auto" w:fill="FFFFFF"/>
        <w:spacing w:after="0" w:line="240" w:lineRule="auto"/>
        <w:ind w:firstLine="709"/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</w:pPr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1. Про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що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ця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притча?</w:t>
      </w:r>
    </w:p>
    <w:p w:rsidR="004F489F" w:rsidRPr="004F489F" w:rsidRDefault="004F489F" w:rsidP="0036573A">
      <w:pPr>
        <w:shd w:val="clear" w:color="auto" w:fill="FFFFFF"/>
        <w:spacing w:after="0" w:line="240" w:lineRule="auto"/>
        <w:ind w:firstLine="709"/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</w:pPr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2.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Що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ж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таке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соціальні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відносини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за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якими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критеріями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людей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відносять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до тих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чи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інших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груп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?</w:t>
      </w:r>
    </w:p>
    <w:p w:rsidR="004F489F" w:rsidRPr="004F489F" w:rsidRDefault="004F489F" w:rsidP="0036573A">
      <w:pPr>
        <w:shd w:val="clear" w:color="auto" w:fill="FFFFFF"/>
        <w:spacing w:after="0" w:line="240" w:lineRule="auto"/>
        <w:ind w:firstLine="709"/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</w:pPr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Про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різні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соціальні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групи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, про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ставлення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до них ми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будемо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говорити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сьогодні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 xml:space="preserve"> на </w:t>
      </w:r>
      <w:proofErr w:type="spellStart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уроці</w:t>
      </w:r>
      <w:proofErr w:type="spellEnd"/>
      <w:r w:rsidRPr="004F489F">
        <w:rPr>
          <w:rFonts w:ascii="Georgia" w:eastAsia="Times New Roman" w:hAnsi="Georgia" w:cs="Times New Roman"/>
          <w:color w:val="000000"/>
          <w:sz w:val="24"/>
          <w:szCs w:val="24"/>
          <w:lang w:val="ru-RU" w:eastAsia="ru-RU"/>
        </w:rPr>
        <w:t>.</w:t>
      </w:r>
    </w:p>
    <w:p w:rsidR="00664F63" w:rsidRPr="004F489F" w:rsidRDefault="0036573A">
      <w:pPr>
        <w:rPr>
          <w:sz w:val="28"/>
          <w:szCs w:val="28"/>
          <w:lang w:val="ru-RU"/>
        </w:rPr>
      </w:pPr>
      <w:r w:rsidRPr="00A34691">
        <w:rPr>
          <w:rFonts w:ascii="Times New Roman" w:hAnsi="Times New Roman" w:cs="Times New Roman"/>
          <w:b/>
          <w:i/>
          <w:sz w:val="24"/>
          <w:szCs w:val="24"/>
        </w:rPr>
        <w:t>Домашня робот</w:t>
      </w:r>
      <w:bookmarkStart w:id="0" w:name="_GoBack"/>
      <w:bookmarkEnd w:id="0"/>
      <w:r w:rsidRPr="00A34691">
        <w:rPr>
          <w:rFonts w:ascii="Times New Roman" w:hAnsi="Times New Roman" w:cs="Times New Roman"/>
          <w:b/>
          <w:i/>
          <w:sz w:val="24"/>
          <w:szCs w:val="24"/>
        </w:rPr>
        <w:t>а: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36573A">
        <w:rPr>
          <w:rFonts w:ascii="Times New Roman" w:hAnsi="Times New Roman" w:cs="Times New Roman"/>
          <w:sz w:val="24"/>
          <w:szCs w:val="24"/>
        </w:rPr>
        <w:t>відповісти на питання.</w:t>
      </w:r>
    </w:p>
    <w:sectPr w:rsidR="00664F63" w:rsidRPr="004F48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0D7AC0"/>
    <w:multiLevelType w:val="hybridMultilevel"/>
    <w:tmpl w:val="FBD6054E"/>
    <w:lvl w:ilvl="0" w:tplc="27960B3A"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>
    <w:nsid w:val="41940E94"/>
    <w:multiLevelType w:val="hybridMultilevel"/>
    <w:tmpl w:val="1ACED862"/>
    <w:lvl w:ilvl="0" w:tplc="A8D6A9B6">
      <w:start w:val="1"/>
      <w:numFmt w:val="decimal"/>
      <w:lvlText w:val="%1."/>
      <w:lvlJc w:val="left"/>
      <w:pPr>
        <w:ind w:left="502" w:hanging="360"/>
      </w:pPr>
      <w:rPr>
        <w:b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FC0061"/>
    <w:multiLevelType w:val="hybridMultilevel"/>
    <w:tmpl w:val="02BC1F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3A6354"/>
    <w:multiLevelType w:val="multilevel"/>
    <w:tmpl w:val="D2442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EAC13A8"/>
    <w:multiLevelType w:val="hybridMultilevel"/>
    <w:tmpl w:val="C99272FE"/>
    <w:lvl w:ilvl="0" w:tplc="E0408758">
      <w:start w:val="2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FE1"/>
    <w:rsid w:val="0036573A"/>
    <w:rsid w:val="004F489F"/>
    <w:rsid w:val="00664F63"/>
    <w:rsid w:val="009E23F1"/>
    <w:rsid w:val="00C320A8"/>
    <w:rsid w:val="00CB3941"/>
    <w:rsid w:val="00D93C61"/>
    <w:rsid w:val="00DB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7C38B7-1907-441C-BEF3-2B33EE21A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6FE1"/>
    <w:pPr>
      <w:spacing w:after="200" w:line="276" w:lineRule="auto"/>
    </w:pPr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FE1"/>
    <w:pPr>
      <w:spacing w:line="288" w:lineRule="auto"/>
      <w:ind w:left="720"/>
      <w:contextualSpacing/>
    </w:pPr>
    <w:rPr>
      <w:rFonts w:ascii="Calibri" w:eastAsia="Times New Roman" w:hAnsi="Calibri" w:cs="Times New Roman"/>
      <w:sz w:val="21"/>
      <w:szCs w:val="21"/>
      <w:lang w:val="ru-RU" w:eastAsia="ru-RU"/>
    </w:rPr>
  </w:style>
  <w:style w:type="paragraph" w:styleId="a4">
    <w:name w:val="Normal (Web)"/>
    <w:basedOn w:val="a"/>
    <w:uiPriority w:val="99"/>
    <w:unhideWhenUsed/>
    <w:rsid w:val="00DB6FE1"/>
    <w:rPr>
      <w:rFonts w:ascii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CB394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96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1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8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k.wikipedia.org/wiki/%D0%A1%D0%A0%D0%A1%D0%A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k.wikipedia.org/wiki/1942" TargetMode="External"/><Relationship Id="rId12" Type="http://schemas.openxmlformats.org/officeDocument/2006/relationships/hyperlink" Target="https://uk.wikipedia.org/wiki/%D0%97%D0%B0%D1%85%D1%96%D0%B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k.wikipedia.org/wiki/1943" TargetMode="External"/><Relationship Id="rId11" Type="http://schemas.openxmlformats.org/officeDocument/2006/relationships/hyperlink" Target="https://uk.wikipedia.org/wiki/%D0%A6%D0%B5%D0%BD%D1%82%D1%80%D0%B0%D0%BB%D1%8C%D0%BD%D0%B0_%D0%84%D0%B2%D1%80%D0%BE%D0%BF%D0%B0" TargetMode="External"/><Relationship Id="rId5" Type="http://schemas.openxmlformats.org/officeDocument/2006/relationships/hyperlink" Target="https://uk.wikipedia.org/wiki/1941" TargetMode="External"/><Relationship Id="rId10" Type="http://schemas.openxmlformats.org/officeDocument/2006/relationships/hyperlink" Target="https://uk.wikipedia.org/wiki/%D0%A1%D0%A0%D0%A1%D0%A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k.wikipedia.org/wiki/%D0%AF%D1%80%D0%BE%D1%81%D0%BB%D0%B0%D0%B2_%D0%A1%D1%82%D0%B5%D1%86%D1%8C%D0%BA%D0%B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1318</Words>
  <Characters>7517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Максим</cp:lastModifiedBy>
  <cp:revision>2</cp:revision>
  <dcterms:created xsi:type="dcterms:W3CDTF">2020-04-14T10:33:00Z</dcterms:created>
  <dcterms:modified xsi:type="dcterms:W3CDTF">2020-04-14T10:33:00Z</dcterms:modified>
</cp:coreProperties>
</file>