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B0" w:rsidRDefault="004A2CB0" w:rsidP="004A2CB0">
      <w:pPr>
        <w:shd w:val="clear" w:color="auto" w:fill="FFFFFF"/>
        <w:spacing w:line="240" w:lineRule="atLeast"/>
        <w:jc w:val="right"/>
        <w:outlineLvl w:val="0"/>
        <w:rPr>
          <w:b/>
          <w:color w:val="000000"/>
          <w:kern w:val="36"/>
          <w:sz w:val="28"/>
          <w:szCs w:val="28"/>
          <w:lang w:val="ru-RU"/>
        </w:rPr>
      </w:pPr>
      <w:r w:rsidRPr="004A2CB0">
        <w:rPr>
          <w:b/>
          <w:color w:val="000000"/>
          <w:kern w:val="36"/>
          <w:sz w:val="28"/>
          <w:szCs w:val="28"/>
          <w:lang w:val="ru-RU"/>
        </w:rPr>
        <w:t xml:space="preserve">Відповідно </w:t>
      </w:r>
      <w:proofErr w:type="gramStart"/>
      <w:r w:rsidRPr="004A2CB0">
        <w:rPr>
          <w:b/>
          <w:color w:val="000000"/>
          <w:kern w:val="36"/>
          <w:sz w:val="28"/>
          <w:szCs w:val="28"/>
          <w:lang w:val="ru-RU"/>
        </w:rPr>
        <w:t>до</w:t>
      </w:r>
      <w:proofErr w:type="gramEnd"/>
      <w:r w:rsidRPr="004A2CB0">
        <w:rPr>
          <w:b/>
          <w:color w:val="000000"/>
          <w:kern w:val="36"/>
          <w:sz w:val="28"/>
          <w:szCs w:val="28"/>
          <w:lang w:val="ru-RU"/>
        </w:rPr>
        <w:t xml:space="preserve"> </w:t>
      </w:r>
    </w:p>
    <w:p w:rsidR="007D4B67" w:rsidRPr="004A2CB0" w:rsidRDefault="004A2CB0" w:rsidP="004A2CB0">
      <w:pPr>
        <w:shd w:val="clear" w:color="auto" w:fill="FFFFFF"/>
        <w:spacing w:line="240" w:lineRule="atLeast"/>
        <w:jc w:val="right"/>
        <w:outlineLvl w:val="0"/>
        <w:rPr>
          <w:b/>
          <w:color w:val="000000"/>
          <w:kern w:val="36"/>
          <w:sz w:val="28"/>
          <w:szCs w:val="28"/>
          <w:lang w:val="ru-RU"/>
        </w:rPr>
      </w:pPr>
      <w:r w:rsidRPr="004A2CB0">
        <w:rPr>
          <w:b/>
          <w:i/>
          <w:color w:val="000000"/>
          <w:kern w:val="36"/>
          <w:sz w:val="28"/>
          <w:szCs w:val="28"/>
          <w:lang w:val="ru-RU"/>
        </w:rPr>
        <w:t>н</w:t>
      </w:r>
      <w:r w:rsidRPr="004A2CB0">
        <w:rPr>
          <w:b/>
          <w:bCs/>
          <w:i/>
          <w:iCs/>
          <w:color w:val="000000"/>
          <w:sz w:val="28"/>
          <w:szCs w:val="28"/>
          <w:lang w:val="ru-RU"/>
        </w:rPr>
        <w:t>аказ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у </w:t>
      </w:r>
      <w:r w:rsidRPr="004A2CB0">
        <w:rPr>
          <w:b/>
          <w:bCs/>
          <w:i/>
          <w:iCs/>
          <w:color w:val="000000"/>
          <w:sz w:val="28"/>
          <w:szCs w:val="28"/>
          <w:lang w:val="ru-RU"/>
        </w:rPr>
        <w:t xml:space="preserve"> МОН</w:t>
      </w:r>
      <w:r w:rsidR="007D4B67" w:rsidRPr="004A2CB0">
        <w:rPr>
          <w:b/>
          <w:bCs/>
          <w:i/>
          <w:iCs/>
          <w:color w:val="000000"/>
          <w:sz w:val="28"/>
          <w:szCs w:val="28"/>
          <w:lang w:val="ru-RU"/>
        </w:rPr>
        <w:t xml:space="preserve"> №329 від 13.04.11 року</w:t>
      </w:r>
    </w:p>
    <w:p w:rsidR="007D4B67" w:rsidRDefault="007D4B67" w:rsidP="00907B75">
      <w:pPr>
        <w:pStyle w:val="HTML"/>
        <w:rPr>
          <w:lang w:val="en-US"/>
        </w:rPr>
      </w:pPr>
    </w:p>
    <w:p w:rsidR="007D4B67" w:rsidRDefault="007D4B67" w:rsidP="00907B75">
      <w:pPr>
        <w:pStyle w:val="HTML"/>
        <w:rPr>
          <w:lang w:val="en-US"/>
        </w:rPr>
      </w:pPr>
    </w:p>
    <w:p w:rsidR="007D4B67" w:rsidRDefault="007D4B67" w:rsidP="00907B75">
      <w:pPr>
        <w:pStyle w:val="HTML"/>
        <w:rPr>
          <w:lang w:val="en-US"/>
        </w:rPr>
      </w:pPr>
    </w:p>
    <w:p w:rsidR="007D4B67" w:rsidRDefault="007D4B67" w:rsidP="00907B75">
      <w:pPr>
        <w:pStyle w:val="HTML"/>
        <w:rPr>
          <w:lang w:val="en-US"/>
        </w:rPr>
      </w:pPr>
    </w:p>
    <w:p w:rsidR="00907B75" w:rsidRPr="0099203B" w:rsidRDefault="00907B75" w:rsidP="00907B75">
      <w:pPr>
        <w:pStyle w:val="HTML"/>
        <w:rPr>
          <w:lang w:val="uk-UA"/>
        </w:rPr>
      </w:pPr>
      <w:r w:rsidRPr="0099203B">
        <w:rPr>
          <w:lang w:val="uk-UA"/>
        </w:rPr>
        <w:t xml:space="preserve">                                      Додаток 2 </w:t>
      </w:r>
      <w:r w:rsidRPr="0099203B">
        <w:rPr>
          <w:lang w:val="uk-UA"/>
        </w:rPr>
        <w:br/>
        <w:t xml:space="preserve">                                      до Критеріїв оцінювання </w:t>
      </w:r>
      <w:r w:rsidRPr="0099203B">
        <w:rPr>
          <w:lang w:val="uk-UA"/>
        </w:rPr>
        <w:br/>
        <w:t xml:space="preserve">                                      навчальних досягнень учнів </w:t>
      </w:r>
      <w:r w:rsidRPr="0099203B">
        <w:rPr>
          <w:lang w:val="uk-UA"/>
        </w:rPr>
        <w:br/>
        <w:t xml:space="preserve">                                      (вихованців) у системі </w:t>
      </w:r>
      <w:r w:rsidRPr="0099203B">
        <w:rPr>
          <w:lang w:val="uk-UA"/>
        </w:rPr>
        <w:br/>
        <w:t xml:space="preserve">                                      загальної середньої освіти </w:t>
      </w:r>
      <w:r w:rsidRPr="0099203B">
        <w:rPr>
          <w:lang w:val="uk-UA"/>
        </w:rPr>
        <w:br/>
        <w:t xml:space="preserve"> </w:t>
      </w:r>
      <w:r w:rsidRPr="0099203B">
        <w:rPr>
          <w:lang w:val="uk-UA"/>
        </w:rPr>
        <w:br/>
      </w:r>
    </w:p>
    <w:p w:rsidR="00907B75" w:rsidRPr="0099203B" w:rsidRDefault="00907B75" w:rsidP="00907B75">
      <w:pPr>
        <w:pStyle w:val="HTML"/>
        <w:rPr>
          <w:lang w:val="uk-UA"/>
        </w:rPr>
      </w:pPr>
      <w:bookmarkStart w:id="0" w:name="127"/>
      <w:bookmarkEnd w:id="0"/>
      <w:r w:rsidRPr="0099203B">
        <w:rPr>
          <w:lang w:val="uk-UA"/>
        </w:rPr>
        <w:t xml:space="preserve">                             КРИТЕРІЇ </w:t>
      </w:r>
      <w:r w:rsidRPr="0099203B">
        <w:rPr>
          <w:lang w:val="uk-UA"/>
        </w:rPr>
        <w:br/>
        <w:t xml:space="preserve">              оцінювання навчальних досягнень учнів </w:t>
      </w:r>
      <w:r w:rsidRPr="0099203B">
        <w:rPr>
          <w:lang w:val="uk-UA"/>
        </w:rPr>
        <w:br/>
        <w:t xml:space="preserve">                     основної й старшої школи </w:t>
      </w:r>
      <w:r w:rsidRPr="0099203B">
        <w:rPr>
          <w:lang w:val="uk-UA"/>
        </w:rPr>
        <w:br/>
        <w:t xml:space="preserve"> </w:t>
      </w:r>
      <w:r w:rsidRPr="0099203B">
        <w:rPr>
          <w:lang w:val="uk-UA"/>
        </w:rPr>
        <w:br/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" w:name="128"/>
      <w:bookmarkEnd w:id="1"/>
      <w:r w:rsidRPr="0099203B">
        <w:rPr>
          <w:lang w:val="uk-UA"/>
        </w:rPr>
        <w:t>------------------------------------------------------------------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" w:name="129"/>
      <w:bookmarkEnd w:id="2"/>
      <w:r w:rsidRPr="0099203B">
        <w:rPr>
          <w:lang w:val="uk-UA"/>
        </w:rPr>
        <w:t>|Рівні навчальних|Бали|  Вимоги до знань, умінь і навичок учнів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" w:name="130"/>
      <w:bookmarkEnd w:id="3"/>
      <w:r w:rsidRPr="0099203B">
        <w:rPr>
          <w:lang w:val="uk-UA"/>
        </w:rPr>
        <w:t>|    досягнень   |    |                            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" w:name="131"/>
      <w:bookmarkEnd w:id="4"/>
      <w:r w:rsidRPr="0099203B">
        <w:rPr>
          <w:lang w:val="uk-UA"/>
        </w:rPr>
        <w:t>|----------------+----+------------------------------------------|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" w:name="132"/>
      <w:bookmarkEnd w:id="5"/>
      <w:r w:rsidRPr="0099203B">
        <w:rPr>
          <w:lang w:val="uk-UA"/>
        </w:rPr>
        <w:t>|  I. Початковий |  1 |Учні розрізняють об'єкти вивчення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" w:name="133"/>
      <w:bookmarkEnd w:id="6"/>
      <w:r w:rsidRPr="0099203B">
        <w:rPr>
          <w:lang w:val="uk-UA"/>
        </w:rPr>
        <w:t>|                |----+------------------------------------------|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7" w:name="134"/>
      <w:bookmarkEnd w:id="7"/>
      <w:r w:rsidRPr="0099203B">
        <w:rPr>
          <w:lang w:val="uk-UA"/>
        </w:rPr>
        <w:t>|                |  2 |Учні відтворюють незначну частину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8" w:name="135"/>
      <w:bookmarkEnd w:id="8"/>
      <w:r w:rsidRPr="0099203B">
        <w:rPr>
          <w:lang w:val="uk-UA"/>
        </w:rPr>
        <w:t>|                |    |навчального матеріалу, мають нечіткі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9" w:name="136"/>
      <w:bookmarkEnd w:id="9"/>
      <w:r w:rsidRPr="0099203B">
        <w:rPr>
          <w:lang w:val="uk-UA"/>
        </w:rPr>
        <w:t>|                |    |уявлення про об'єкт вивчення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0" w:name="137"/>
      <w:bookmarkEnd w:id="10"/>
      <w:r w:rsidRPr="0099203B">
        <w:rPr>
          <w:lang w:val="uk-UA"/>
        </w:rPr>
        <w:t>|                |----+------------------------------------------|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1" w:name="138"/>
      <w:bookmarkEnd w:id="11"/>
      <w:r w:rsidRPr="0099203B">
        <w:rPr>
          <w:lang w:val="uk-UA"/>
        </w:rPr>
        <w:t>|                |  3 |Учні відтворюють частину навчального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2" w:name="139"/>
      <w:bookmarkEnd w:id="12"/>
      <w:r w:rsidRPr="0099203B">
        <w:rPr>
          <w:lang w:val="uk-UA"/>
        </w:rPr>
        <w:t>|                |    |матеріалу; з допомогою вчителя виконують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3" w:name="140"/>
      <w:bookmarkEnd w:id="13"/>
      <w:r w:rsidRPr="0099203B">
        <w:rPr>
          <w:lang w:val="uk-UA"/>
        </w:rPr>
        <w:t>|                |    |елементарні завдання        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4" w:name="141"/>
      <w:bookmarkEnd w:id="14"/>
      <w:r w:rsidRPr="0099203B">
        <w:rPr>
          <w:lang w:val="uk-UA"/>
        </w:rPr>
        <w:t>|----------------+----+------------------------------------------|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5" w:name="142"/>
      <w:bookmarkEnd w:id="15"/>
      <w:r w:rsidRPr="0099203B">
        <w:rPr>
          <w:lang w:val="uk-UA"/>
        </w:rPr>
        <w:t>|  II. Середній  |  4 |Учні з допомогою вчителя відтворюють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6" w:name="143"/>
      <w:bookmarkEnd w:id="16"/>
      <w:r w:rsidRPr="0099203B">
        <w:rPr>
          <w:lang w:val="uk-UA"/>
        </w:rPr>
        <w:t>|                |    |основний навчальний матеріал, можуть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7" w:name="144"/>
      <w:bookmarkEnd w:id="17"/>
      <w:r w:rsidRPr="0099203B">
        <w:rPr>
          <w:lang w:val="uk-UA"/>
        </w:rPr>
        <w:t>|                |    |повторити за зразком певну операцію, дію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8" w:name="145"/>
      <w:bookmarkEnd w:id="18"/>
      <w:r w:rsidRPr="0099203B">
        <w:rPr>
          <w:lang w:val="uk-UA"/>
        </w:rPr>
        <w:t>|                |----+------------------------------------------|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19" w:name="146"/>
      <w:bookmarkEnd w:id="19"/>
      <w:r w:rsidRPr="0099203B">
        <w:rPr>
          <w:lang w:val="uk-UA"/>
        </w:rPr>
        <w:t>|                |  5 |Учні відтворюють основний навчальний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0" w:name="147"/>
      <w:bookmarkEnd w:id="20"/>
      <w:r w:rsidRPr="0099203B">
        <w:rPr>
          <w:lang w:val="uk-UA"/>
        </w:rPr>
        <w:t>|                |    |матеріал, здатні з помилками й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1" w:name="148"/>
      <w:bookmarkEnd w:id="21"/>
      <w:r w:rsidRPr="0099203B">
        <w:rPr>
          <w:lang w:val="uk-UA"/>
        </w:rPr>
        <w:t>|                |    |неточностями дати визначення понять,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2" w:name="149"/>
      <w:bookmarkEnd w:id="22"/>
      <w:r w:rsidRPr="0099203B">
        <w:rPr>
          <w:lang w:val="uk-UA"/>
        </w:rPr>
        <w:t>|                |    |сформулювати правило        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3" w:name="150"/>
      <w:bookmarkEnd w:id="23"/>
      <w:r w:rsidRPr="0099203B">
        <w:rPr>
          <w:lang w:val="uk-UA"/>
        </w:rPr>
        <w:t>|                |----+------------------------------------------|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4" w:name="151"/>
      <w:bookmarkEnd w:id="24"/>
      <w:r w:rsidRPr="0099203B">
        <w:rPr>
          <w:lang w:val="uk-UA"/>
        </w:rPr>
        <w:t>|                |  6 |Учні виявляють знання й розуміння основних|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5" w:name="152"/>
      <w:bookmarkEnd w:id="25"/>
      <w:r w:rsidRPr="0099203B">
        <w:rPr>
          <w:lang w:val="uk-UA"/>
        </w:rPr>
        <w:t>|                |    |положень навчального матеріалу. Відповіді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6" w:name="153"/>
      <w:bookmarkEnd w:id="26"/>
      <w:r w:rsidRPr="0099203B">
        <w:rPr>
          <w:lang w:val="uk-UA"/>
        </w:rPr>
        <w:t>|                |    |їх правильні, але недостатньо осмислені.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7" w:name="154"/>
      <w:bookmarkEnd w:id="27"/>
      <w:r w:rsidRPr="0099203B">
        <w:rPr>
          <w:lang w:val="uk-UA"/>
        </w:rPr>
        <w:t>|                |    |Вміють застосовувати знання при виконанні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8" w:name="155"/>
      <w:bookmarkEnd w:id="28"/>
      <w:r w:rsidRPr="0099203B">
        <w:rPr>
          <w:lang w:val="uk-UA"/>
        </w:rPr>
        <w:t>|                |    |завдань за зразком          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29" w:name="156"/>
      <w:bookmarkEnd w:id="29"/>
      <w:r w:rsidRPr="0099203B">
        <w:rPr>
          <w:lang w:val="uk-UA"/>
        </w:rPr>
        <w:t>|----------------+----+------------------------------------------|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0" w:name="157"/>
      <w:bookmarkEnd w:id="30"/>
      <w:r w:rsidRPr="0099203B">
        <w:rPr>
          <w:lang w:val="uk-UA"/>
        </w:rPr>
        <w:t>| III. Достатній |  7 |Учні правильно відтворюють навчальний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1" w:name="158"/>
      <w:bookmarkEnd w:id="31"/>
      <w:r w:rsidRPr="0099203B">
        <w:rPr>
          <w:lang w:val="uk-UA"/>
        </w:rPr>
        <w:t>|                |    |матеріал, знають основоположні теорії і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2" w:name="159"/>
      <w:bookmarkEnd w:id="32"/>
      <w:r w:rsidRPr="0099203B">
        <w:rPr>
          <w:lang w:val="uk-UA"/>
        </w:rPr>
        <w:t>|                |    |факти, вміють наводити окремі власні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3" w:name="160"/>
      <w:bookmarkEnd w:id="33"/>
      <w:r w:rsidRPr="0099203B">
        <w:rPr>
          <w:lang w:val="uk-UA"/>
        </w:rPr>
        <w:t>|                |    |приклади на підтвердження певних думок,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4" w:name="161"/>
      <w:bookmarkEnd w:id="34"/>
      <w:r w:rsidRPr="0099203B">
        <w:rPr>
          <w:lang w:val="uk-UA"/>
        </w:rPr>
        <w:t>|                |    |частково контролюють власні навчальні дії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5" w:name="162"/>
      <w:bookmarkEnd w:id="35"/>
      <w:r w:rsidRPr="0099203B">
        <w:rPr>
          <w:lang w:val="uk-UA"/>
        </w:rPr>
        <w:t>|                |----+------------------------------------------|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6" w:name="163"/>
      <w:bookmarkEnd w:id="36"/>
      <w:r w:rsidRPr="0099203B">
        <w:rPr>
          <w:lang w:val="uk-UA"/>
        </w:rPr>
        <w:t>|                |  8 |Знання учнів є достатніми. Учні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7" w:name="164"/>
      <w:bookmarkEnd w:id="37"/>
      <w:r w:rsidRPr="0099203B">
        <w:rPr>
          <w:lang w:val="uk-UA"/>
        </w:rPr>
        <w:t>|                |    |застосовують вивчений матеріал у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8" w:name="165"/>
      <w:bookmarkEnd w:id="38"/>
      <w:r w:rsidRPr="0099203B">
        <w:rPr>
          <w:lang w:val="uk-UA"/>
        </w:rPr>
        <w:t>|                |    |стандартних ситуаціях, намагаються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39" w:name="166"/>
      <w:bookmarkEnd w:id="39"/>
      <w:r w:rsidRPr="0099203B">
        <w:rPr>
          <w:lang w:val="uk-UA"/>
        </w:rPr>
        <w:t>|                |    |аналізувати, встановлювати найсуттєвіші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0" w:name="167"/>
      <w:bookmarkEnd w:id="40"/>
      <w:r w:rsidRPr="0099203B">
        <w:rPr>
          <w:lang w:val="uk-UA"/>
        </w:rPr>
        <w:t>|                |    |зв'язки і залежність між явищами, фактами,|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1" w:name="168"/>
      <w:bookmarkEnd w:id="41"/>
      <w:r w:rsidRPr="0099203B">
        <w:rPr>
          <w:lang w:val="uk-UA"/>
        </w:rPr>
        <w:t>|                |    |робити висновки, загалом контролюють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2" w:name="169"/>
      <w:bookmarkEnd w:id="42"/>
      <w:r w:rsidRPr="0099203B">
        <w:rPr>
          <w:lang w:val="uk-UA"/>
        </w:rPr>
        <w:t>|                |    |власну діяльність. Відповіді їх логічні,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3" w:name="170"/>
      <w:bookmarkEnd w:id="43"/>
      <w:r w:rsidRPr="0099203B">
        <w:rPr>
          <w:lang w:val="uk-UA"/>
        </w:rPr>
        <w:t>|                |    |хоч і мають неточності      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4" w:name="171"/>
      <w:bookmarkEnd w:id="44"/>
      <w:r w:rsidRPr="0099203B">
        <w:rPr>
          <w:lang w:val="uk-UA"/>
        </w:rPr>
        <w:t>|                |----+------------------------------------------|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5" w:name="172"/>
      <w:bookmarkEnd w:id="45"/>
      <w:r w:rsidRPr="0099203B">
        <w:rPr>
          <w:lang w:val="uk-UA"/>
        </w:rPr>
        <w:t>|                |  9 |Учні добре володіють вивченим матеріалом,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6" w:name="173"/>
      <w:bookmarkEnd w:id="46"/>
      <w:r w:rsidRPr="0099203B">
        <w:rPr>
          <w:lang w:val="uk-UA"/>
        </w:rPr>
        <w:lastRenderedPageBreak/>
        <w:t>|                |    |застосовують знання в стандартних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7" w:name="174"/>
      <w:bookmarkEnd w:id="47"/>
      <w:r w:rsidRPr="0099203B">
        <w:rPr>
          <w:lang w:val="uk-UA"/>
        </w:rPr>
        <w:t>|                |    |ситуаціях, уміють аналізувати й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8" w:name="175"/>
      <w:bookmarkEnd w:id="48"/>
      <w:r w:rsidRPr="0099203B">
        <w:rPr>
          <w:lang w:val="uk-UA"/>
        </w:rPr>
        <w:t>|                |    |систематизувати інформацію, використовують|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49" w:name="176"/>
      <w:bookmarkEnd w:id="49"/>
      <w:r w:rsidRPr="0099203B">
        <w:rPr>
          <w:lang w:val="uk-UA"/>
        </w:rPr>
        <w:t>|                |    |загальновідомі докази із самостійною і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0" w:name="177"/>
      <w:bookmarkEnd w:id="50"/>
      <w:r w:rsidRPr="0099203B">
        <w:rPr>
          <w:lang w:val="uk-UA"/>
        </w:rPr>
        <w:t>|                |    |правильною аргументацією    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1" w:name="178"/>
      <w:bookmarkEnd w:id="51"/>
      <w:r w:rsidRPr="0099203B">
        <w:rPr>
          <w:lang w:val="uk-UA"/>
        </w:rPr>
        <w:t>|----------------+----+------------------------------------------|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2" w:name="179"/>
      <w:bookmarkEnd w:id="52"/>
      <w:r w:rsidRPr="0099203B">
        <w:rPr>
          <w:lang w:val="uk-UA"/>
        </w:rPr>
        <w:t>|  IV. Високий   | 10 |Учні мають повні, глибокі знання, здатні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3" w:name="180"/>
      <w:bookmarkEnd w:id="53"/>
      <w:r w:rsidRPr="0099203B">
        <w:rPr>
          <w:lang w:val="uk-UA"/>
        </w:rPr>
        <w:t>|                |    |використовувати їх у практичній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4" w:name="181"/>
      <w:bookmarkEnd w:id="54"/>
      <w:r w:rsidRPr="0099203B">
        <w:rPr>
          <w:lang w:val="uk-UA"/>
        </w:rPr>
        <w:t>|                |    |діяльності, робити висновки, узагальнення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5" w:name="182"/>
      <w:bookmarkEnd w:id="55"/>
      <w:r w:rsidRPr="0099203B">
        <w:rPr>
          <w:lang w:val="uk-UA"/>
        </w:rPr>
        <w:t>|                |----+------------------------------------------|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6" w:name="183"/>
      <w:bookmarkEnd w:id="56"/>
      <w:r w:rsidRPr="0099203B">
        <w:rPr>
          <w:lang w:val="uk-UA"/>
        </w:rPr>
        <w:t>|                | 11 |Учні мають гнучкі знання в межах вимог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7" w:name="184"/>
      <w:bookmarkEnd w:id="57"/>
      <w:r w:rsidRPr="0099203B">
        <w:rPr>
          <w:lang w:val="uk-UA"/>
        </w:rPr>
        <w:t>|                |    |навчальних програм, аргументовано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8" w:name="185"/>
      <w:bookmarkEnd w:id="58"/>
      <w:r w:rsidRPr="0099203B">
        <w:rPr>
          <w:lang w:val="uk-UA"/>
        </w:rPr>
        <w:t>|                |    |використовують їх у різних ситуаціях,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59" w:name="186"/>
      <w:bookmarkEnd w:id="59"/>
      <w:r w:rsidRPr="0099203B">
        <w:rPr>
          <w:lang w:val="uk-UA"/>
        </w:rPr>
        <w:t>|                |    |уміють знаходити інформацію та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0" w:name="187"/>
      <w:bookmarkEnd w:id="60"/>
      <w:r w:rsidRPr="0099203B">
        <w:rPr>
          <w:lang w:val="uk-UA"/>
        </w:rPr>
        <w:t>|                |    |аналізувати її, ставити і розв'язувати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1" w:name="188"/>
      <w:bookmarkEnd w:id="61"/>
      <w:r w:rsidRPr="0099203B">
        <w:rPr>
          <w:lang w:val="uk-UA"/>
        </w:rPr>
        <w:t>|                |    |проблеми                    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2" w:name="189"/>
      <w:bookmarkEnd w:id="62"/>
      <w:r w:rsidRPr="0099203B">
        <w:rPr>
          <w:lang w:val="uk-UA"/>
        </w:rPr>
        <w:t>|                |----+------------------------------------------|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3" w:name="190"/>
      <w:bookmarkEnd w:id="63"/>
      <w:r w:rsidRPr="0099203B">
        <w:rPr>
          <w:lang w:val="uk-UA"/>
        </w:rPr>
        <w:t>|                | 12 |Учні мають системні, міцні знання в обсязі|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4" w:name="191"/>
      <w:bookmarkEnd w:id="64"/>
      <w:r w:rsidRPr="0099203B">
        <w:rPr>
          <w:lang w:val="uk-UA"/>
        </w:rPr>
        <w:t>|                |    |та в межах вимог навчальних програм,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5" w:name="192"/>
      <w:bookmarkEnd w:id="65"/>
      <w:r w:rsidRPr="0099203B">
        <w:rPr>
          <w:lang w:val="uk-UA"/>
        </w:rPr>
        <w:t>|                |    |усвідомлено використовують їх у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6" w:name="193"/>
      <w:bookmarkEnd w:id="66"/>
      <w:r w:rsidRPr="0099203B">
        <w:rPr>
          <w:lang w:val="uk-UA"/>
        </w:rPr>
        <w:t>|                |    |стандартних та нестандартних ситуаціях.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7" w:name="194"/>
      <w:bookmarkEnd w:id="67"/>
      <w:r w:rsidRPr="0099203B">
        <w:rPr>
          <w:lang w:val="uk-UA"/>
        </w:rPr>
        <w:t>|                |    |Уміють самостійно аналізувати, оцінювати,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8" w:name="195"/>
      <w:bookmarkEnd w:id="68"/>
      <w:r w:rsidRPr="0099203B">
        <w:rPr>
          <w:lang w:val="uk-UA"/>
        </w:rPr>
        <w:t>|                |    |узагальнювати опанований матеріал,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69" w:name="196"/>
      <w:bookmarkEnd w:id="69"/>
      <w:r w:rsidRPr="0099203B">
        <w:rPr>
          <w:lang w:val="uk-UA"/>
        </w:rPr>
        <w:t>|                |    |самостійно користуватися джерелами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70" w:name="197"/>
      <w:bookmarkEnd w:id="70"/>
      <w:r w:rsidRPr="0099203B">
        <w:rPr>
          <w:lang w:val="uk-UA"/>
        </w:rPr>
        <w:t>|                |    |інформації, приймати рішення              |</w:t>
      </w:r>
    </w:p>
    <w:p w:rsidR="00907B75" w:rsidRPr="0099203B" w:rsidRDefault="00907B75" w:rsidP="00907B75">
      <w:pPr>
        <w:pStyle w:val="HTML"/>
        <w:rPr>
          <w:lang w:val="uk-UA"/>
        </w:rPr>
      </w:pPr>
      <w:bookmarkStart w:id="71" w:name="198"/>
      <w:bookmarkEnd w:id="71"/>
      <w:r w:rsidRPr="0099203B">
        <w:rPr>
          <w:lang w:val="uk-UA"/>
        </w:rPr>
        <w:t xml:space="preserve">------------------------------------------------------------------ </w:t>
      </w:r>
    </w:p>
    <w:p w:rsidR="00907B75" w:rsidRPr="0099203B" w:rsidRDefault="00907B75" w:rsidP="00907B75"/>
    <w:p w:rsidR="001856BE" w:rsidRDefault="001856BE"/>
    <w:sectPr w:rsidR="001856BE" w:rsidSect="0034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23614"/>
    <w:rsid w:val="00020ACE"/>
    <w:rsid w:val="000B2569"/>
    <w:rsid w:val="001856BE"/>
    <w:rsid w:val="001C5472"/>
    <w:rsid w:val="00346AE1"/>
    <w:rsid w:val="00474785"/>
    <w:rsid w:val="004A2CB0"/>
    <w:rsid w:val="00627100"/>
    <w:rsid w:val="006A0C58"/>
    <w:rsid w:val="006D0250"/>
    <w:rsid w:val="00733CB7"/>
    <w:rsid w:val="007D4B67"/>
    <w:rsid w:val="00907B75"/>
    <w:rsid w:val="00A06E04"/>
    <w:rsid w:val="00A7564D"/>
    <w:rsid w:val="00AE677E"/>
    <w:rsid w:val="00B315EA"/>
    <w:rsid w:val="00C10133"/>
    <w:rsid w:val="00C227FA"/>
    <w:rsid w:val="00C23614"/>
    <w:rsid w:val="00C51736"/>
    <w:rsid w:val="00C5226C"/>
    <w:rsid w:val="00D626CD"/>
    <w:rsid w:val="00E1104C"/>
    <w:rsid w:val="00E1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75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7D4B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3">
    <w:name w:val="heading 3"/>
    <w:basedOn w:val="a"/>
    <w:link w:val="30"/>
    <w:uiPriority w:val="9"/>
    <w:qFormat/>
    <w:rsid w:val="007D4B6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07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D4B6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D4B67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3353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Додаток 2 </vt:lpstr>
    </vt:vector>
  </TitlesOfParts>
  <Company>WareZ Provider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Ilya</dc:creator>
  <cp:lastModifiedBy>School_139</cp:lastModifiedBy>
  <cp:revision>4</cp:revision>
  <dcterms:created xsi:type="dcterms:W3CDTF">2020-01-31T09:08:00Z</dcterms:created>
  <dcterms:modified xsi:type="dcterms:W3CDTF">2020-01-31T10:25:00Z</dcterms:modified>
</cp:coreProperties>
</file>